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83C" w:rsidRDefault="00CF383C">
      <w:pPr>
        <w:rPr>
          <w:rFonts w:ascii="Times New Roman" w:hAnsi="Times New Roman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4.1pt;margin-top:-40.5pt;width:548.5pt;height:138.7pt;z-index:-251661824">
            <v:imagedata r:id="rId7" o:title=""/>
          </v:shape>
        </w:pict>
      </w:r>
    </w:p>
    <w:p w:rsidR="00CF383C" w:rsidRDefault="00CF383C">
      <w:pPr>
        <w:rPr>
          <w:rFonts w:ascii="Times New Roman" w:hAnsi="Times New Roman"/>
        </w:rPr>
      </w:pPr>
    </w:p>
    <w:p w:rsidR="00CF383C" w:rsidRDefault="00CF383C">
      <w:pPr>
        <w:rPr>
          <w:rFonts w:ascii="Times New Roman" w:hAnsi="Times New Roman"/>
        </w:rPr>
      </w:pPr>
    </w:p>
    <w:p w:rsidR="00CF383C" w:rsidRPr="0030526D" w:rsidRDefault="00CF383C">
      <w:pPr>
        <w:rPr>
          <w:rFonts w:ascii="Times New Roman" w:hAnsi="Times New Roman"/>
          <w:color w:val="FFFF00"/>
          <w:sz w:val="44"/>
          <w:szCs w:val="44"/>
        </w:rPr>
      </w:pPr>
      <w:r w:rsidRPr="0030526D">
        <w:rPr>
          <w:rFonts w:ascii="Times New Roman" w:hAnsi="Times New Roman"/>
          <w:color w:val="FFFF00"/>
          <w:sz w:val="44"/>
          <w:szCs w:val="44"/>
        </w:rPr>
        <w:t>čís. 5  roč. 2016</w:t>
      </w:r>
    </w:p>
    <w:p w:rsidR="00CF383C" w:rsidRPr="00264913" w:rsidRDefault="00CF383C">
      <w:pPr>
        <w:rPr>
          <w:rFonts w:ascii="Times New Roman" w:hAnsi="Times New Roman"/>
          <w:sz w:val="2"/>
        </w:rPr>
      </w:pPr>
    </w:p>
    <w:p w:rsidR="00CF383C" w:rsidRPr="00FD0CF2" w:rsidRDefault="00CF383C">
      <w:pPr>
        <w:rPr>
          <w:rFonts w:ascii="Times New Roman" w:hAnsi="Times New Roman"/>
        </w:rPr>
      </w:pPr>
      <w:r w:rsidRPr="00FD0CF2">
        <w:rPr>
          <w:rFonts w:ascii="Times New Roman" w:hAnsi="Times New Roman"/>
        </w:rPr>
        <w:t>Vážení spoluobčané,</w:t>
      </w:r>
    </w:p>
    <w:p w:rsidR="00CF383C" w:rsidRPr="00FD0CF2" w:rsidRDefault="00CF383C" w:rsidP="0030526D">
      <w:pPr>
        <w:jc w:val="both"/>
        <w:rPr>
          <w:rFonts w:ascii="Times New Roman" w:hAnsi="Times New Roman"/>
        </w:rPr>
      </w:pPr>
      <w:r w:rsidRPr="00FD0CF2">
        <w:rPr>
          <w:rFonts w:ascii="Times New Roman" w:hAnsi="Times New Roman"/>
        </w:rPr>
        <w:t>opět je tu letní čas, který se pomalu přetáčí do druhé poloviny. Někteří jistě z Vás na dovolené již byli a někteří možná ještě pojedou. Těm přej</w:t>
      </w:r>
      <w:r>
        <w:rPr>
          <w:rFonts w:ascii="Times New Roman" w:hAnsi="Times New Roman"/>
        </w:rPr>
        <w:t>i</w:t>
      </w:r>
      <w:r w:rsidRPr="00FD0CF2">
        <w:rPr>
          <w:rFonts w:ascii="Times New Roman" w:hAnsi="Times New Roman"/>
        </w:rPr>
        <w:t xml:space="preserve">, aby si na dovolené odpočinuli a nabrali dostatečné množství sil pro další měsíce roku. Ti co si dovolenou </w:t>
      </w:r>
      <w:r>
        <w:rPr>
          <w:rFonts w:ascii="Times New Roman" w:hAnsi="Times New Roman"/>
        </w:rPr>
        <w:t xml:space="preserve">užívají doma, určitě ji </w:t>
      </w:r>
      <w:r w:rsidRPr="00FD0CF2">
        <w:rPr>
          <w:rFonts w:ascii="Times New Roman" w:hAnsi="Times New Roman"/>
        </w:rPr>
        <w:t xml:space="preserve">využijí i k procházkám, turistice či projížďce na kole, vždyť i v naší obci je krásně. </w:t>
      </w:r>
    </w:p>
    <w:p w:rsidR="00CF383C" w:rsidRPr="00FD0CF2" w:rsidRDefault="00CF383C" w:rsidP="0030526D">
      <w:pPr>
        <w:jc w:val="both"/>
        <w:rPr>
          <w:rFonts w:ascii="Times New Roman" w:hAnsi="Times New Roman"/>
        </w:rPr>
      </w:pPr>
      <w:r w:rsidRPr="00FD0CF2">
        <w:rPr>
          <w:rFonts w:ascii="Times New Roman" w:hAnsi="Times New Roman"/>
        </w:rPr>
        <w:t xml:space="preserve">A co se v naší obci událo, od vydání posledního čísla zpravodaje? V měsíci květnu byl sběr nebezpečného a velkoobjemového odpadu. Zde mě to nedá, abych se k tomu nevyjádřila. Všichni víte, že žluté pytle </w:t>
      </w:r>
      <w:r>
        <w:rPr>
          <w:rFonts w:ascii="Times New Roman" w:hAnsi="Times New Roman"/>
        </w:rPr>
        <w:t>na třídění plastů dostávají všichni občané zdarma.</w:t>
      </w:r>
      <w:r w:rsidRPr="00FD0CF2">
        <w:rPr>
          <w:rFonts w:ascii="Times New Roman" w:hAnsi="Times New Roman"/>
        </w:rPr>
        <w:t xml:space="preserve"> Zdarma j</w:t>
      </w:r>
      <w:r>
        <w:rPr>
          <w:rFonts w:ascii="Times New Roman" w:hAnsi="Times New Roman"/>
        </w:rPr>
        <w:t>sou</w:t>
      </w:r>
      <w:r w:rsidRPr="00FD0CF2">
        <w:rPr>
          <w:rFonts w:ascii="Times New Roman" w:hAnsi="Times New Roman"/>
        </w:rPr>
        <w:t xml:space="preserve"> i proto, abychom občany motivovali k tomu, aby odpad třídili. Přesto </w:t>
      </w:r>
      <w:r>
        <w:rPr>
          <w:rFonts w:ascii="Times New Roman" w:hAnsi="Times New Roman"/>
        </w:rPr>
        <w:t xml:space="preserve">se </w:t>
      </w:r>
      <w:r w:rsidRPr="00FD0CF2">
        <w:rPr>
          <w:rFonts w:ascii="Times New Roman" w:hAnsi="Times New Roman"/>
        </w:rPr>
        <w:t>někteří chovají neukázněně a klidně pytle na plast využívají na cokoliv. Bylo to tak i v případě sběru nebezpečného a velkoobjemového odpadu, kdy tento odpad někteří občané dali i do žlutých pytlů a ještě s číslem popisným. Fotku tu raději dávat nebudu, ale bylo by dobré, aby se případní „neukáznění chytili tzv. za nos“ a trošku zpytovali svědomí. Co myslíte?</w:t>
      </w:r>
      <w:r>
        <w:rPr>
          <w:rFonts w:ascii="Times New Roman" w:hAnsi="Times New Roman"/>
        </w:rPr>
        <w:t xml:space="preserve"> Musím upozornit i na to, že do popelnic na komunální odpad nepatří odpad stavební. Dále velkoobjemové popelnice na komunální odpad u obecního úřadu jsou určeny pouze pro chataře a chalupáře. </w:t>
      </w:r>
    </w:p>
    <w:p w:rsidR="00CF383C" w:rsidRDefault="00CF383C" w:rsidP="0030526D">
      <w:pPr>
        <w:jc w:val="both"/>
        <w:rPr>
          <w:rFonts w:ascii="Times New Roman" w:hAnsi="Times New Roman"/>
        </w:rPr>
      </w:pPr>
      <w:r w:rsidRPr="00FD0CF2">
        <w:rPr>
          <w:rFonts w:ascii="Times New Roman" w:hAnsi="Times New Roman"/>
        </w:rPr>
        <w:t xml:space="preserve">Dále jsme v měsíci červnu započali akci s názvem „Revitalizace </w:t>
      </w:r>
      <w:r>
        <w:rPr>
          <w:rFonts w:ascii="Times New Roman" w:hAnsi="Times New Roman"/>
        </w:rPr>
        <w:t xml:space="preserve">veřejného </w:t>
      </w:r>
      <w:r w:rsidRPr="00FD0CF2">
        <w:rPr>
          <w:rFonts w:ascii="Times New Roman" w:hAnsi="Times New Roman"/>
        </w:rPr>
        <w:t xml:space="preserve">pohřebiště v obci Velká Lhota“. Tato revitalizace na místním hřbitově spočívala ve výstavbě chodníků z pískovce, dále byla vyměněna vstupní brána a také zde byl umístěn mobiliář – dvě lavičky. Vstupní brána byla vyrobena dle dobových fotografií, které </w:t>
      </w:r>
      <w:r>
        <w:rPr>
          <w:rFonts w:ascii="Times New Roman" w:hAnsi="Times New Roman"/>
        </w:rPr>
        <w:t>naší obci</w:t>
      </w:r>
      <w:r w:rsidRPr="00FD0CF2">
        <w:rPr>
          <w:rFonts w:ascii="Times New Roman" w:hAnsi="Times New Roman"/>
        </w:rPr>
        <w:t xml:space="preserve"> poskytl</w:t>
      </w:r>
      <w:r>
        <w:rPr>
          <w:rFonts w:ascii="Times New Roman" w:hAnsi="Times New Roman"/>
        </w:rPr>
        <w:t xml:space="preserve"> na vyžádání</w:t>
      </w:r>
      <w:r w:rsidRPr="00FD0CF2">
        <w:rPr>
          <w:rFonts w:ascii="Times New Roman" w:hAnsi="Times New Roman"/>
        </w:rPr>
        <w:t xml:space="preserve"> archív památkového ústavu, za což patří díky. Taktéž nápis na této bráně byl zde i v minulosti. Dále byla provedena výsadba hortenzií v horní části </w:t>
      </w:r>
      <w:r>
        <w:rPr>
          <w:rFonts w:ascii="Times New Roman" w:hAnsi="Times New Roman"/>
        </w:rPr>
        <w:t xml:space="preserve"> hřbitova </w:t>
      </w:r>
      <w:r w:rsidRPr="00FD0CF2">
        <w:rPr>
          <w:rFonts w:ascii="Times New Roman" w:hAnsi="Times New Roman"/>
        </w:rPr>
        <w:t xml:space="preserve">u vstupní brány. </w:t>
      </w:r>
      <w:r>
        <w:rPr>
          <w:rFonts w:ascii="Times New Roman" w:hAnsi="Times New Roman"/>
        </w:rPr>
        <w:t>Ve spodní části zahrady</w:t>
      </w:r>
      <w:r w:rsidRPr="00FD0CF2">
        <w:rPr>
          <w:rFonts w:ascii="Times New Roman" w:hAnsi="Times New Roman"/>
        </w:rPr>
        <w:t xml:space="preserve"> byl zasazen jasmín, dále bílý a modrý šeřík.  Na tuto akci „Revitalizace veřejného pohřebiště v obci Velká Lhota“ byla získána dotace z</w:t>
      </w:r>
      <w:r>
        <w:rPr>
          <w:rFonts w:ascii="Times New Roman" w:hAnsi="Times New Roman"/>
        </w:rPr>
        <w:t xml:space="preserve"> rozpočtu</w:t>
      </w:r>
      <w:r w:rsidRPr="00FD0CF2">
        <w:rPr>
          <w:rFonts w:ascii="Times New Roman" w:hAnsi="Times New Roman"/>
        </w:rPr>
        <w:t xml:space="preserve"> Zlínského kraje ve výši </w:t>
      </w:r>
      <w:r>
        <w:rPr>
          <w:rFonts w:ascii="Times New Roman" w:hAnsi="Times New Roman"/>
        </w:rPr>
        <w:t>506 000,- Kč. C</w:t>
      </w:r>
      <w:r w:rsidRPr="00FD0CF2">
        <w:rPr>
          <w:rFonts w:ascii="Times New Roman" w:hAnsi="Times New Roman"/>
        </w:rPr>
        <w:t xml:space="preserve">elý tento projekt stál </w:t>
      </w:r>
      <w:r>
        <w:rPr>
          <w:rFonts w:ascii="Times New Roman" w:hAnsi="Times New Roman"/>
        </w:rPr>
        <w:t>1 013 108,80 Kč.</w:t>
      </w:r>
    </w:p>
    <w:p w:rsidR="00CF383C" w:rsidRPr="00FD0CF2" w:rsidRDefault="00CF383C" w:rsidP="0030526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Mimo tuto </w:t>
      </w:r>
      <w:r w:rsidRPr="00FD0CF2">
        <w:rPr>
          <w:rFonts w:ascii="Times New Roman" w:hAnsi="Times New Roman"/>
        </w:rPr>
        <w:t xml:space="preserve">akci byly na hřbitově zrekonstruovány studny a zakoupeny pítka. Mě osobně se to líbí, </w:t>
      </w:r>
      <w:r>
        <w:rPr>
          <w:rFonts w:ascii="Times New Roman" w:hAnsi="Times New Roman"/>
        </w:rPr>
        <w:t>tak snad</w:t>
      </w:r>
      <w:r w:rsidRPr="00FD0CF2">
        <w:rPr>
          <w:rFonts w:ascii="Times New Roman" w:hAnsi="Times New Roman"/>
        </w:rPr>
        <w:t xml:space="preserve"> se tato revitalizace bude líbit i Vám. </w:t>
      </w:r>
    </w:p>
    <w:p w:rsidR="00CF383C" w:rsidRPr="00FD0CF2" w:rsidRDefault="00CF383C" w:rsidP="0030526D">
      <w:pPr>
        <w:jc w:val="both"/>
        <w:rPr>
          <w:rFonts w:ascii="Times New Roman" w:hAnsi="Times New Roman"/>
        </w:rPr>
      </w:pPr>
      <w:r w:rsidRPr="00FD0CF2">
        <w:rPr>
          <w:rFonts w:ascii="Times New Roman" w:hAnsi="Times New Roman"/>
        </w:rPr>
        <w:t xml:space="preserve">Dále v obci probíhaly různé opravy, jako výměna hydrantů a šoupat u č. p. </w:t>
      </w:r>
      <w:smartTag w:uri="urn:schemas-microsoft-com:office:smarttags" w:element="metricconverter">
        <w:smartTagPr>
          <w:attr w:name="ProductID" w:val="7 a"/>
        </w:smartTagPr>
        <w:r w:rsidRPr="00FD0CF2">
          <w:rPr>
            <w:rFonts w:ascii="Times New Roman" w:hAnsi="Times New Roman"/>
          </w:rPr>
          <w:t>7 a</w:t>
        </w:r>
      </w:smartTag>
      <w:r w:rsidRPr="00FD0CF2">
        <w:rPr>
          <w:rFonts w:ascii="Times New Roman" w:hAnsi="Times New Roman"/>
        </w:rPr>
        <w:t xml:space="preserve"> 71, částečná oprava kuchyňky</w:t>
      </w:r>
      <w:r>
        <w:rPr>
          <w:rFonts w:ascii="Times New Roman" w:hAnsi="Times New Roman"/>
        </w:rPr>
        <w:t xml:space="preserve"> na Malé Lhotě</w:t>
      </w:r>
      <w:r w:rsidRPr="00FD0CF2">
        <w:rPr>
          <w:rFonts w:ascii="Times New Roman" w:hAnsi="Times New Roman"/>
        </w:rPr>
        <w:t xml:space="preserve"> apod. Ještě</w:t>
      </w:r>
      <w:r>
        <w:rPr>
          <w:rFonts w:ascii="Times New Roman" w:hAnsi="Times New Roman"/>
        </w:rPr>
        <w:t xml:space="preserve"> je</w:t>
      </w:r>
      <w:r w:rsidRPr="00FD0CF2">
        <w:rPr>
          <w:rFonts w:ascii="Times New Roman" w:hAnsi="Times New Roman"/>
        </w:rPr>
        <w:t xml:space="preserve"> hodně práce je před námi, tak uvidíme, jak se nám bude dařit.</w:t>
      </w:r>
      <w:r w:rsidRPr="00264913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CF383C" w:rsidRPr="00FD0CF2" w:rsidRDefault="00CF383C" w:rsidP="0030526D">
      <w:pPr>
        <w:jc w:val="both"/>
        <w:rPr>
          <w:rFonts w:ascii="Times New Roman" w:hAnsi="Times New Roman"/>
        </w:rPr>
      </w:pPr>
      <w:r>
        <w:rPr>
          <w:noProof/>
          <w:lang w:eastAsia="cs-CZ"/>
        </w:rPr>
        <w:pict>
          <v:shape id="Obrázek 6" o:spid="_x0000_s1027" type="#_x0000_t75" style="position:absolute;left:0;text-align:left;margin-left:173.65pt;margin-top:12.55pt;width:278.85pt;height:201.4pt;z-index:-251657728;visibility:visible;mso-position-horizontal-relative:margin" wrapcoords="-58 0 -58 21520 21600 21520 21600 0 -58 0">
            <v:imagedata r:id="rId8" o:title="" croptop="4226f" cropleft="2055f" cropright="-167f"/>
            <w10:wrap type="tight" anchorx="margin"/>
          </v:shape>
        </w:pict>
      </w:r>
      <w:r>
        <w:rPr>
          <w:rFonts w:ascii="Times New Roman" w:hAnsi="Times New Roman"/>
        </w:rPr>
        <w:t xml:space="preserve">V </w:t>
      </w:r>
      <w:r w:rsidRPr="00FD0CF2">
        <w:rPr>
          <w:rFonts w:ascii="Times New Roman" w:hAnsi="Times New Roman"/>
        </w:rPr>
        <w:t> měsíci červnu</w:t>
      </w:r>
      <w:r>
        <w:rPr>
          <w:rFonts w:ascii="Times New Roman" w:hAnsi="Times New Roman"/>
        </w:rPr>
        <w:t xml:space="preserve"> proběhly „Svatojánské ohně“ – viz. článek mgr. J. Martinka (zastupitele), dále jsme</w:t>
      </w:r>
      <w:r w:rsidRPr="00FD0CF2">
        <w:rPr>
          <w:rFonts w:ascii="Times New Roman" w:hAnsi="Times New Roman"/>
        </w:rPr>
        <w:t xml:space="preserve"> absolvovali obecní zájezd do obce Modrá s návštěvou Velehradu, kde jsme strávili první den. A druhý den jsme pluli po řece Moravě k vyústění Baťova kanálu. Nálada na zájezdu byla výborná, proto bych chtěla touto cestou všem</w:t>
      </w:r>
      <w:r>
        <w:rPr>
          <w:rFonts w:ascii="Times New Roman" w:hAnsi="Times New Roman"/>
        </w:rPr>
        <w:t xml:space="preserve"> poděkovat</w:t>
      </w:r>
      <w:r w:rsidRPr="00FD0CF2">
        <w:rPr>
          <w:rFonts w:ascii="Times New Roman" w:hAnsi="Times New Roman"/>
        </w:rPr>
        <w:t>, kteří se zájezdu zúčastnili, za jejich dobrou náladu, optimismus a skvělý humor. Zde j</w:t>
      </w:r>
      <w:r>
        <w:rPr>
          <w:rFonts w:ascii="Times New Roman" w:hAnsi="Times New Roman"/>
        </w:rPr>
        <w:t>sou</w:t>
      </w:r>
      <w:r w:rsidRPr="00FD0CF2">
        <w:rPr>
          <w:rFonts w:ascii="Times New Roman" w:hAnsi="Times New Roman"/>
        </w:rPr>
        <w:t xml:space="preserve"> alespoň </w:t>
      </w:r>
      <w:r>
        <w:rPr>
          <w:rFonts w:ascii="Times New Roman" w:hAnsi="Times New Roman"/>
        </w:rPr>
        <w:t>dvě fotky</w:t>
      </w:r>
      <w:r w:rsidRPr="00FD0CF2">
        <w:rPr>
          <w:rFonts w:ascii="Times New Roman" w:hAnsi="Times New Roman"/>
        </w:rPr>
        <w:t xml:space="preserve"> ze zájezdu</w:t>
      </w:r>
      <w:r>
        <w:rPr>
          <w:rFonts w:ascii="Times New Roman" w:hAnsi="Times New Roman"/>
        </w:rPr>
        <w:t xml:space="preserve"> – autor fotografií: pan Lubomír Pavelka (zastupitel).</w:t>
      </w:r>
      <w:r w:rsidRPr="0030526D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CF383C" w:rsidRDefault="00CF383C" w:rsidP="00CC4FC7">
      <w:pPr>
        <w:jc w:val="both"/>
        <w:rPr>
          <w:rFonts w:ascii="Times New Roman" w:hAnsi="Times New Roman"/>
        </w:rPr>
      </w:pPr>
      <w:r>
        <w:rPr>
          <w:noProof/>
          <w:lang w:eastAsia="cs-CZ"/>
        </w:rPr>
        <w:pict>
          <v:shape id="Obrázek 2" o:spid="_x0000_s1028" type="#_x0000_t75" style="position:absolute;left:0;text-align:left;margin-left:826pt;margin-top:.75pt;width:453pt;height:341.25pt;z-index:-251658752;visibility:visible;mso-position-horizontal:right;mso-position-horizontal-relative:margin" wrapcoords="-36 0 -36 21505 21600 21505 21600 0 -36 0">
            <v:imagedata r:id="rId9" o:title="" cropbottom="-183f" cropright="109f"/>
            <w10:wrap type="tight" anchorx="margin"/>
          </v:shape>
        </w:pict>
      </w:r>
      <w:r w:rsidRPr="00FD0CF2">
        <w:rPr>
          <w:rFonts w:ascii="Times New Roman" w:hAnsi="Times New Roman"/>
        </w:rPr>
        <w:t>Se slovy – léto budiž pochváleno  - chci zakončit toto ohlédnutí a popřát, abychom si všichni užili krásných letních odpočinkových dní, na kterých se celý rok těšíme.</w:t>
      </w:r>
      <w:r w:rsidRPr="00FD0CF2">
        <w:rPr>
          <w:rFonts w:ascii="Times New Roman" w:hAnsi="Times New Roman"/>
        </w:rPr>
        <w:tab/>
      </w:r>
      <w:r w:rsidRPr="00FD0CF2">
        <w:rPr>
          <w:rFonts w:ascii="Times New Roman" w:hAnsi="Times New Roman"/>
        </w:rPr>
        <w:tab/>
      </w:r>
      <w:r w:rsidRPr="00FD0CF2">
        <w:rPr>
          <w:rFonts w:ascii="Times New Roman" w:hAnsi="Times New Roman"/>
        </w:rPr>
        <w:tab/>
      </w:r>
      <w:r w:rsidRPr="00FD0CF2">
        <w:rPr>
          <w:rFonts w:ascii="Times New Roman" w:hAnsi="Times New Roman"/>
        </w:rPr>
        <w:tab/>
      </w:r>
      <w:r w:rsidRPr="00FD0CF2">
        <w:rPr>
          <w:rFonts w:ascii="Times New Roman" w:hAnsi="Times New Roman"/>
        </w:rPr>
        <w:tab/>
      </w:r>
    </w:p>
    <w:p w:rsidR="00CF383C" w:rsidRDefault="00CF383C" w:rsidP="0030526D">
      <w:pPr>
        <w:jc w:val="right"/>
        <w:rPr>
          <w:rFonts w:ascii="Times New Roman" w:hAnsi="Times New Roman"/>
        </w:rPr>
      </w:pPr>
      <w:r w:rsidRPr="00FD0CF2">
        <w:rPr>
          <w:rFonts w:ascii="Times New Roman" w:hAnsi="Times New Roman"/>
        </w:rPr>
        <w:tab/>
      </w:r>
      <w:r w:rsidRPr="00FD0CF2">
        <w:rPr>
          <w:rFonts w:ascii="Times New Roman" w:hAnsi="Times New Roman"/>
        </w:rPr>
        <w:tab/>
        <w:t>starostka</w:t>
      </w:r>
    </w:p>
    <w:p w:rsidR="00CF383C" w:rsidRDefault="00CF383C" w:rsidP="0030526D">
      <w:pPr>
        <w:jc w:val="right"/>
        <w:rPr>
          <w:rFonts w:ascii="Times New Roman" w:hAnsi="Times New Roman"/>
        </w:rPr>
      </w:pPr>
    </w:p>
    <w:p w:rsidR="00CF383C" w:rsidRPr="00FD0CF2" w:rsidRDefault="00CF383C" w:rsidP="0030526D">
      <w:pPr>
        <w:jc w:val="right"/>
        <w:rPr>
          <w:rFonts w:ascii="Times New Roman" w:hAnsi="Times New Roman"/>
        </w:rPr>
      </w:pPr>
    </w:p>
    <w:p w:rsidR="00CF383C" w:rsidRPr="00786AF7" w:rsidRDefault="00CF383C" w:rsidP="00CC4FC7">
      <w:pPr>
        <w:pStyle w:val="NormalWeb"/>
        <w:jc w:val="both"/>
        <w:rPr>
          <w:b/>
          <w:bCs/>
          <w:i/>
          <w:sz w:val="28"/>
          <w:szCs w:val="28"/>
        </w:rPr>
      </w:pPr>
      <w:r w:rsidRPr="00786AF7">
        <w:rPr>
          <w:b/>
          <w:bCs/>
          <w:i/>
          <w:sz w:val="28"/>
          <w:szCs w:val="28"/>
        </w:rPr>
        <w:t>Bohatý program ve Valašském muzeum v přírodě v Rožnově pod Radhoštěm</w:t>
      </w:r>
    </w:p>
    <w:p w:rsidR="00CF383C" w:rsidRPr="00786AF7" w:rsidRDefault="00CF383C" w:rsidP="00CC4FC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Ze zdroje </w:t>
      </w:r>
      <w:hyperlink r:id="rId10" w:history="1">
        <w:r w:rsidRPr="00631BF7">
          <w:rPr>
            <w:rStyle w:val="Hyperlink"/>
            <w:rFonts w:ascii="Times New Roman" w:hAnsi="Times New Roman"/>
            <w:sz w:val="24"/>
            <w:szCs w:val="24"/>
            <w:lang w:eastAsia="cs-CZ"/>
          </w:rPr>
          <w:t>www.vmp.cz</w:t>
        </w:r>
      </w:hyperlink>
      <w:r>
        <w:rPr>
          <w:rFonts w:ascii="Times New Roman" w:hAnsi="Times New Roman"/>
          <w:sz w:val="24"/>
          <w:szCs w:val="24"/>
          <w:lang w:eastAsia="cs-CZ"/>
        </w:rPr>
        <w:t xml:space="preserve"> – seznam akcí, které se budou ještě v muzeu do konce léta konat.</w:t>
      </w:r>
      <w:r w:rsidRPr="00786AF7">
        <w:rPr>
          <w:rFonts w:ascii="Times New Roman" w:hAnsi="Times New Roman"/>
          <w:sz w:val="24"/>
          <w:szCs w:val="24"/>
          <w:lang w:eastAsia="cs-CZ"/>
        </w:rPr>
        <w:t xml:space="preserve"> </w:t>
      </w:r>
    </w:p>
    <w:p w:rsidR="00CF383C" w:rsidRPr="00786AF7" w:rsidRDefault="00CF383C" w:rsidP="00CC4F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786AF7">
        <w:rPr>
          <w:rFonts w:ascii="Times New Roman" w:hAnsi="Times New Roman"/>
          <w:sz w:val="24"/>
          <w:szCs w:val="24"/>
          <w:lang w:eastAsia="cs-CZ"/>
        </w:rPr>
        <w:t>30. 7.–31. 7. – Dny řemesel a setkání kovářů</w:t>
      </w:r>
    </w:p>
    <w:p w:rsidR="00CF383C" w:rsidRPr="00786AF7" w:rsidRDefault="00CF383C" w:rsidP="00CC4F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786AF7">
        <w:rPr>
          <w:rFonts w:ascii="Times New Roman" w:hAnsi="Times New Roman"/>
          <w:sz w:val="24"/>
          <w:szCs w:val="24"/>
          <w:lang w:eastAsia="cs-CZ"/>
        </w:rPr>
        <w:t>5. 8.–7. 8. – Janošíkův dukát</w:t>
      </w:r>
    </w:p>
    <w:p w:rsidR="00CF383C" w:rsidRPr="00786AF7" w:rsidRDefault="00CF383C" w:rsidP="00CC4F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786AF7">
        <w:rPr>
          <w:rFonts w:ascii="Times New Roman" w:hAnsi="Times New Roman"/>
          <w:sz w:val="24"/>
          <w:szCs w:val="24"/>
          <w:lang w:eastAsia="cs-CZ"/>
        </w:rPr>
        <w:t>13. 8.–14. 8. – Starodávný jarmark</w:t>
      </w:r>
    </w:p>
    <w:p w:rsidR="00CF383C" w:rsidRPr="00786AF7" w:rsidRDefault="00CF383C" w:rsidP="00CC4F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786AF7">
        <w:rPr>
          <w:rFonts w:ascii="Times New Roman" w:hAnsi="Times New Roman"/>
          <w:sz w:val="24"/>
          <w:szCs w:val="24"/>
          <w:lang w:eastAsia="cs-CZ"/>
        </w:rPr>
        <w:t>20. 8. – Hravá dědina</w:t>
      </w:r>
    </w:p>
    <w:p w:rsidR="00CF383C" w:rsidRPr="00786AF7" w:rsidRDefault="00CF383C" w:rsidP="00CC4F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786AF7">
        <w:rPr>
          <w:rFonts w:ascii="Times New Roman" w:hAnsi="Times New Roman"/>
          <w:sz w:val="24"/>
          <w:szCs w:val="24"/>
          <w:lang w:eastAsia="cs-CZ"/>
        </w:rPr>
        <w:t>21. 8. – Rozmarné léto</w:t>
      </w:r>
    </w:p>
    <w:p w:rsidR="00CF383C" w:rsidRPr="00786AF7" w:rsidRDefault="00CF383C" w:rsidP="00CC4F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786AF7">
        <w:rPr>
          <w:rFonts w:ascii="Times New Roman" w:hAnsi="Times New Roman"/>
          <w:sz w:val="24"/>
          <w:szCs w:val="24"/>
          <w:lang w:eastAsia="cs-CZ"/>
        </w:rPr>
        <w:t>27. 8. – Myslivosti zdar</w:t>
      </w:r>
    </w:p>
    <w:p w:rsidR="00CF383C" w:rsidRPr="00786AF7" w:rsidRDefault="00CF383C" w:rsidP="00CC4F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786AF7">
        <w:rPr>
          <w:rFonts w:ascii="Times New Roman" w:hAnsi="Times New Roman"/>
          <w:sz w:val="24"/>
          <w:szCs w:val="24"/>
          <w:lang w:eastAsia="cs-CZ"/>
        </w:rPr>
        <w:t>28. 8. – Z druhé strany Radhoště</w:t>
      </w:r>
    </w:p>
    <w:p w:rsidR="00CF383C" w:rsidRDefault="00CF383C" w:rsidP="00FD0CF2">
      <w:pPr>
        <w:pStyle w:val="NormalWeb"/>
        <w:jc w:val="center"/>
        <w:rPr>
          <w:b/>
          <w:bCs/>
          <w:i/>
          <w:sz w:val="28"/>
          <w:szCs w:val="28"/>
        </w:rPr>
      </w:pPr>
    </w:p>
    <w:p w:rsidR="00CF383C" w:rsidRDefault="00CF383C" w:rsidP="003C4AFF">
      <w:pPr>
        <w:pStyle w:val="NormalWeb"/>
        <w:jc w:val="center"/>
        <w:rPr>
          <w:i/>
        </w:rPr>
      </w:pPr>
      <w:r w:rsidRPr="00FD0CF2">
        <w:rPr>
          <w:b/>
          <w:bCs/>
          <w:i/>
          <w:sz w:val="28"/>
          <w:szCs w:val="28"/>
        </w:rPr>
        <w:t xml:space="preserve">Výpis usnesení z 13. zasedání Zastupitelstva obce Velká Lhota, konaného dne 25. 5. 2016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 xml:space="preserve"> - zastupitelstvo schválilo program navržený starostkou, ověřovatelé zápisu: </w:t>
      </w:r>
      <w:smartTag w:uri="urn:schemas-microsoft-com:office:smarttags" w:element="PersonName">
        <w:smartTagPr>
          <w:attr w:name="ProductID" w:val="Miroslav Kubík"/>
        </w:smartTagPr>
        <w:r>
          <w:t>Miroslav Kubík</w:t>
        </w:r>
      </w:smartTag>
      <w:r>
        <w:t>, Mgr. Jan Martínek.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>- zastupitelstvo vzalo na vědomí zprávu starostky od minulého zastupitelstva.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 xml:space="preserve">- zastupitelstvo obce doporučilo  uzavření dodatku k pachtovní smlouvě na pozemek parc. č. 256 v. ú. Malá Lhota u Valašského Meziříčí s Miloslavem Kovářem.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 xml:space="preserve">- zastupitelstvo obce schválilo  půjčování stanu a zároveň pověřuje ing. Davida Vrubla (zastupitele) k vyhotovení soupisu dílů stanu a k označení jednotlivých dílů stanu nesmazatelným způsobem.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 xml:space="preserve">- zastupitelstvo obce neschválilo žádost ČEZ o přemístění trafostanice z betonového základu u hlavní cesty (odbočka k obecnímu úřadu) na pozemek par. č. 619/18 v k. ú. Velká Lhota u Valašského Meziříčí.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 xml:space="preserve">- zastupitelstvo obce schválilo umístit zpomalovací prahy pod č. p. </w:t>
      </w:r>
      <w:smartTag w:uri="urn:schemas-microsoft-com:office:smarttags" w:element="metricconverter">
        <w:smartTagPr>
          <w:attr w:name="ProductID" w:val="86 a"/>
        </w:smartTagPr>
        <w:r>
          <w:t>86 a</w:t>
        </w:r>
      </w:smartTag>
      <w:r>
        <w:t xml:space="preserve"> u č. p. 141 v k . ú. Velká Lhota u Valašského Meziříčí.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 xml:space="preserve">- zastupitelstvo obce schválilo umístění dopravní značky omezení rychlosti na </w:t>
      </w:r>
      <w:smartTag w:uri="urn:schemas-microsoft-com:office:smarttags" w:element="metricconverter">
        <w:smartTagPr>
          <w:attr w:name="ProductID" w:val="70 km/hod"/>
        </w:smartTagPr>
        <w:r>
          <w:t>70 km/hod</w:t>
        </w:r>
      </w:smartTag>
      <w:r>
        <w:t xml:space="preserve">. ve směru od vodojemu v Pasíčkách po hlavní cestě směrem k tolerančnímu kostelu.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 xml:space="preserve">- zastupitelstvo obce revokovalo usnesení č. 3 z 24. zasedání ze dne 4. 9. 2013 – prodej části pozemku parc. č. 1085/3 v. k. ú. Velká Lhota u Valašského Meziříčí panu Aleši Cábovi, Velká Lhota.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 xml:space="preserve">- zastupitelstvo obce souhlasilo s žádostí Mgr. Zelenky Reného, Velká Lhota o souhlas se stavbou plotu.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 xml:space="preserve">- zastupitelstvo obce vzalo na vědomí dvě žádosti pana Jana Juráčka, bytem Zašová o prodej části obecního pozemku p. č. 326 v k. ú. Velká Lhota u Valašského Meziříčí a zřízení věcného břemene na parcele č. 326 v k. ú. Velká Lhota u Valašského Meziříčí.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 xml:space="preserve">- zastupitelstvo obce schválilo inventarizační zprávu za rok 2015.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 xml:space="preserve">- zastupitelstvo obce schválilo účetní závěrku obce Velká Lhota sestavenou k 31. 12. 2015.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 xml:space="preserve">- zastupitelstvo obce schválilo Závěrečný účet obce Velká Lhota za rok </w:t>
      </w:r>
      <w:smartTag w:uri="urn:schemas-microsoft-com:office:smarttags" w:element="metricconverter">
        <w:smartTagPr>
          <w:attr w:name="ProductID" w:val="2015 a"/>
        </w:smartTagPr>
        <w:r>
          <w:t>2015 a</w:t>
        </w:r>
      </w:smartTag>
      <w:r>
        <w:t xml:space="preserve"> souhlasí s celoročním hospodařením obce Velká Lhota, a to bez výhrad.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 xml:space="preserve">- zastupitelstvo obce schváliloe vyhlášení záměru na prodej části pozemku 1085/3 v k. ú. Velká Lhota u Valašského Meziříčí. Podmínka pro kupující je úhrada geometrického plánu, poplatku katastrálnímu úřadu a vyhotovení smlouvy.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 xml:space="preserve">- zastupitelstvo obce neschválilo žádost o směnu části pozemku č. 153/3 za část pozemku č. 655/2 v k. ú. Velká Lhota u  Valašského Meziříčí podanou panem Filákem  Petrem, bytem Ratiboř.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 xml:space="preserve">- zastupitelstvo obce schválilo prodej části obecního pozemku č. 153/3 v k. ú. Velká Lhota u Valašského Meziříčí panu Filákovi Petrovi bytem Ratiboř. Podmínka pro kupující je úhrada geometrického plánu, poplatku katastrálnímu úřadu a vyhotovení smlouvy.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 xml:space="preserve">- zastupitelstvo obce schválilo započat práce na aktualizaci územní plánu obce Velká Lhota.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>- zastupitelstvo obce pouze</w:t>
      </w:r>
      <w:bookmarkStart w:id="0" w:name="_GoBack"/>
      <w:bookmarkEnd w:id="0"/>
      <w:r>
        <w:t xml:space="preserve"> projednalo žádost paní Smékalové Andrei, bytem Zašovská 210, 751 01  Valašské Meziříčí a partnera Altin Ceco, pro společnost Lunem – makléř, s. r. o souhlas změny účelu nemovitosti na adrese ev. č. 60 v k. ú. Velká Lhota u Valašského Meziříčí na dům s pečovatelskou službou a změnu územního plánu k trvalému bydlení v nemovitosti k tomuto účelu.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 xml:space="preserve">- zastupitelstvo obce schválilo podání žádosti na hasičské auto na Zlínský kraj na rok 2017.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 xml:space="preserve">- zastupitelstvo obce schválilo podání žádosti přes Mikroregion Valašskomeziříčsko-kelečsko na mokřady – na parcele č. 150/2 (většina plochy parcely), 185/2 (horní okraj) v k . ú. Velká Lhota u Valašského Meziříčí.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 xml:space="preserve">- zastupitelstvo obce schválilo zpracování projektu na vybudování sběrného místa pro odpady, vyřízení územního a stavebního rozhodnutí a následně podání žádosti o dotaci do podzimní výzvy OPŽP. </w:t>
      </w:r>
    </w:p>
    <w:p w:rsidR="00CF383C" w:rsidRDefault="00CF383C" w:rsidP="00C67949">
      <w:pPr>
        <w:pStyle w:val="NormalWeb"/>
        <w:spacing w:before="0" w:beforeAutospacing="0" w:after="120" w:afterAutospacing="0"/>
        <w:jc w:val="both"/>
      </w:pPr>
      <w:r>
        <w:t>- zastupitelstvo obce schválilo, aby TJ Velká Lhota podepsala smlouvu o výpůjčce budovy šaten a fotbalového hřiště vč. přilehlých pozemků nejpozději do 10. 6. 2016.</w:t>
      </w:r>
    </w:p>
    <w:p w:rsidR="00CF383C" w:rsidRDefault="00CF383C" w:rsidP="002B346A">
      <w:pPr>
        <w:pStyle w:val="NormalWeb"/>
        <w:jc w:val="center"/>
      </w:pPr>
      <w:r>
        <w:rPr>
          <w:noProof/>
        </w:rPr>
        <w:pict>
          <v:shape id="_x0000_s1029" type="#_x0000_t75" style="position:absolute;left:0;text-align:left;margin-left:26.7pt;margin-top:2.85pt;width:400.65pt;height:567pt;z-index:-251660800">
            <v:imagedata r:id="rId11" o:title="" croptop="780f" cropbottom="384f" cropleft="22515f" cropright="22336f"/>
          </v:shape>
        </w:pict>
      </w:r>
    </w:p>
    <w:p w:rsidR="00CF383C" w:rsidRPr="00786AF7" w:rsidRDefault="00CF383C" w:rsidP="004F3ECF">
      <w:pPr>
        <w:pStyle w:val="NormalWeb"/>
        <w:jc w:val="center"/>
      </w:pPr>
      <w:r>
        <w:t>  </w:t>
      </w:r>
    </w:p>
    <w:p w:rsidR="00CF383C" w:rsidRDefault="00CF383C" w:rsidP="00FD0CF2">
      <w:pPr>
        <w:pStyle w:val="NormalWeb"/>
        <w:jc w:val="both"/>
      </w:pPr>
    </w:p>
    <w:p w:rsidR="00CF383C" w:rsidRDefault="00CF383C" w:rsidP="00FF6432">
      <w:pPr>
        <w:jc w:val="both"/>
        <w:rPr>
          <w:i/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18"/>
          <w:szCs w:val="18"/>
        </w:rPr>
        <w:t xml:space="preserve">                                                   </w:t>
      </w:r>
    </w:p>
    <w:p w:rsidR="00CF383C" w:rsidRDefault="00CF383C"/>
    <w:p w:rsidR="00CF383C" w:rsidRDefault="00CF383C"/>
    <w:p w:rsidR="00CF383C" w:rsidRDefault="00CF383C"/>
    <w:p w:rsidR="00CF383C" w:rsidRDefault="00CF383C">
      <w:r>
        <w:t xml:space="preserve"> </w:t>
      </w:r>
    </w:p>
    <w:p w:rsidR="00CF383C" w:rsidRDefault="00CF383C"/>
    <w:p w:rsidR="00CF383C" w:rsidRDefault="00CF383C"/>
    <w:p w:rsidR="00CF383C" w:rsidRDefault="00CF383C"/>
    <w:p w:rsidR="00CF383C" w:rsidRDefault="00CF383C"/>
    <w:p w:rsidR="00CF383C" w:rsidRDefault="00CF383C"/>
    <w:p w:rsidR="00CF383C" w:rsidRDefault="00CF383C"/>
    <w:p w:rsidR="00CF383C" w:rsidRDefault="00CF383C"/>
    <w:p w:rsidR="00CF383C" w:rsidRDefault="00CF383C"/>
    <w:p w:rsidR="00CF383C" w:rsidRDefault="00CF383C"/>
    <w:p w:rsidR="00CF383C" w:rsidRDefault="00CF383C"/>
    <w:p w:rsidR="00CF383C" w:rsidRDefault="00CF383C"/>
    <w:p w:rsidR="00CF383C" w:rsidRDefault="00CF383C"/>
    <w:p w:rsidR="00CF383C" w:rsidRDefault="00CF383C"/>
    <w:p w:rsidR="00CF383C" w:rsidRDefault="00CF383C"/>
    <w:p w:rsidR="00CF383C" w:rsidRDefault="00CF383C">
      <w:r>
        <w:rPr>
          <w:noProof/>
          <w:lang w:eastAsia="cs-CZ"/>
        </w:rPr>
        <w:pict>
          <v:shape id="obrázek 1" o:spid="_x0000_s1030" type="#_x0000_t75" style="position:absolute;margin-left:827.2pt;margin-top:-23.6pt;width:453.6pt;height:585pt;z-index:-251656704;visibility:visible;mso-position-horizontal:right;mso-position-horizontal-relative:margin">
            <v:imagedata r:id="rId12" o:title="" cropbottom="2146f"/>
            <w10:wrap anchorx="margin"/>
          </v:shape>
        </w:pict>
      </w:r>
    </w:p>
    <w:p w:rsidR="00CF383C" w:rsidRPr="001529E7" w:rsidRDefault="00CF383C" w:rsidP="004F3ECF">
      <w:pPr>
        <w:jc w:val="center"/>
        <w:rPr>
          <w:rFonts w:ascii="Times New Roman" w:hAnsi="Times New Roman"/>
          <w:b/>
          <w:color w:val="FFFFFF"/>
          <w:sz w:val="28"/>
          <w:szCs w:val="28"/>
        </w:rPr>
      </w:pPr>
      <w:r w:rsidRPr="001529E7">
        <w:rPr>
          <w:rFonts w:ascii="Times New Roman" w:hAnsi="Times New Roman"/>
          <w:b/>
          <w:color w:val="FFFFFF"/>
          <w:sz w:val="28"/>
          <w:szCs w:val="28"/>
        </w:rPr>
        <w:t>SVATOJÁNSKÉ  OHNĚ  2016</w:t>
      </w:r>
    </w:p>
    <w:p w:rsidR="00CF383C" w:rsidRPr="001529E7" w:rsidRDefault="00CF383C" w:rsidP="001529E7">
      <w:pPr>
        <w:ind w:left="567" w:right="567"/>
        <w:jc w:val="both"/>
        <w:rPr>
          <w:rFonts w:ascii="Times New Roman" w:hAnsi="Times New Roman"/>
          <w:color w:val="FFFFFF"/>
        </w:rPr>
      </w:pPr>
      <w:r w:rsidRPr="001529E7">
        <w:rPr>
          <w:rFonts w:ascii="Times New Roman" w:hAnsi="Times New Roman"/>
          <w:color w:val="FFFFFF"/>
        </w:rPr>
        <w:t xml:space="preserve">V noci z 23.6. na 24.6. proběhly U Malíků již tradiční Svatojánské ohně. Oheň slavnostně zapálila starostka. Akce je pořádána ve spolupráci s Matici Radhošťskou, Lesy ČR a Muzejním spolkem Valašské Bystřice. Svatojánské ohně připomínají jednak výročí svátku Sv. Jana a jednak svátky spojené s letním slunovratem. Tím se spojovala křesťanská a pohanská tradice. </w:t>
      </w:r>
    </w:p>
    <w:p w:rsidR="00CF383C" w:rsidRDefault="00CF383C" w:rsidP="001529E7">
      <w:pPr>
        <w:ind w:left="567" w:right="567"/>
        <w:jc w:val="both"/>
        <w:rPr>
          <w:rFonts w:ascii="Times New Roman" w:hAnsi="Times New Roman"/>
          <w:color w:val="FFFFFF"/>
        </w:rPr>
      </w:pPr>
    </w:p>
    <w:p w:rsidR="00CF383C" w:rsidRDefault="00CF383C" w:rsidP="001529E7">
      <w:pPr>
        <w:ind w:left="567" w:right="567"/>
        <w:jc w:val="both"/>
        <w:rPr>
          <w:rFonts w:ascii="Times New Roman" w:hAnsi="Times New Roman"/>
          <w:color w:val="FFFFFF"/>
        </w:rPr>
      </w:pPr>
    </w:p>
    <w:p w:rsidR="00CF383C" w:rsidRDefault="00CF383C" w:rsidP="001529E7">
      <w:pPr>
        <w:ind w:left="567" w:right="567"/>
        <w:jc w:val="both"/>
        <w:rPr>
          <w:rFonts w:ascii="Times New Roman" w:hAnsi="Times New Roman"/>
          <w:color w:val="FFFFFF"/>
        </w:rPr>
      </w:pPr>
    </w:p>
    <w:p w:rsidR="00CF383C" w:rsidRDefault="00CF383C" w:rsidP="001529E7">
      <w:pPr>
        <w:ind w:left="567" w:right="567"/>
        <w:jc w:val="both"/>
        <w:rPr>
          <w:rFonts w:ascii="Times New Roman" w:hAnsi="Times New Roman"/>
          <w:color w:val="FFFFFF"/>
        </w:rPr>
      </w:pPr>
    </w:p>
    <w:p w:rsidR="00CF383C" w:rsidRDefault="00CF383C" w:rsidP="001529E7">
      <w:pPr>
        <w:ind w:left="567" w:right="567"/>
        <w:jc w:val="both"/>
        <w:rPr>
          <w:rFonts w:ascii="Times New Roman" w:hAnsi="Times New Roman"/>
          <w:color w:val="FFFFFF"/>
        </w:rPr>
      </w:pPr>
    </w:p>
    <w:p w:rsidR="00CF383C" w:rsidRDefault="00CF383C" w:rsidP="001529E7">
      <w:pPr>
        <w:ind w:left="567" w:right="567"/>
        <w:jc w:val="both"/>
        <w:rPr>
          <w:rFonts w:ascii="Times New Roman" w:hAnsi="Times New Roman"/>
          <w:color w:val="FFFFFF"/>
        </w:rPr>
      </w:pPr>
    </w:p>
    <w:p w:rsidR="00CF383C" w:rsidRDefault="00CF383C" w:rsidP="001529E7">
      <w:pPr>
        <w:ind w:left="567" w:right="567"/>
        <w:jc w:val="both"/>
        <w:rPr>
          <w:rFonts w:ascii="Times New Roman" w:hAnsi="Times New Roman"/>
          <w:color w:val="FFFFFF"/>
        </w:rPr>
      </w:pPr>
    </w:p>
    <w:p w:rsidR="00CF383C" w:rsidRDefault="00CF383C" w:rsidP="001529E7">
      <w:pPr>
        <w:ind w:left="567" w:right="567"/>
        <w:jc w:val="both"/>
        <w:rPr>
          <w:rFonts w:ascii="Times New Roman" w:hAnsi="Times New Roman"/>
          <w:color w:val="FFFFFF"/>
        </w:rPr>
      </w:pPr>
    </w:p>
    <w:p w:rsidR="00CF383C" w:rsidRDefault="00CF383C" w:rsidP="001529E7">
      <w:pPr>
        <w:ind w:left="567" w:right="567"/>
        <w:jc w:val="both"/>
        <w:rPr>
          <w:rFonts w:ascii="Times New Roman" w:hAnsi="Times New Roman"/>
          <w:color w:val="FFFFFF"/>
        </w:rPr>
      </w:pPr>
    </w:p>
    <w:p w:rsidR="00CF383C" w:rsidRPr="004F3ECF" w:rsidRDefault="00CF383C" w:rsidP="001529E7">
      <w:pPr>
        <w:ind w:left="567" w:right="567"/>
        <w:jc w:val="both"/>
        <w:rPr>
          <w:rFonts w:ascii="Times New Roman" w:hAnsi="Times New Roman"/>
          <w:color w:val="FFFFFF"/>
          <w:sz w:val="10"/>
        </w:rPr>
      </w:pPr>
    </w:p>
    <w:p w:rsidR="00CF383C" w:rsidRPr="004F3ECF" w:rsidRDefault="00CF383C" w:rsidP="001529E7">
      <w:pPr>
        <w:ind w:left="567" w:right="567"/>
        <w:jc w:val="both"/>
        <w:rPr>
          <w:rFonts w:ascii="Times New Roman" w:hAnsi="Times New Roman"/>
          <w:color w:val="FFFFFF"/>
          <w:sz w:val="8"/>
        </w:rPr>
      </w:pPr>
    </w:p>
    <w:p w:rsidR="00CF383C" w:rsidRPr="004F3ECF" w:rsidRDefault="00CF383C" w:rsidP="001529E7">
      <w:pPr>
        <w:ind w:left="567" w:right="567"/>
        <w:jc w:val="both"/>
        <w:rPr>
          <w:rFonts w:ascii="Times New Roman" w:hAnsi="Times New Roman"/>
          <w:color w:val="FFFFFF"/>
          <w:sz w:val="4"/>
        </w:rPr>
      </w:pPr>
    </w:p>
    <w:p w:rsidR="00CF383C" w:rsidRDefault="00CF383C" w:rsidP="001529E7">
      <w:pPr>
        <w:ind w:left="567" w:right="567"/>
        <w:jc w:val="both"/>
        <w:rPr>
          <w:rFonts w:ascii="Times New Roman" w:hAnsi="Times New Roman"/>
          <w:color w:val="FFFFFF"/>
        </w:rPr>
      </w:pPr>
    </w:p>
    <w:p w:rsidR="00CF383C" w:rsidRPr="004F3ECF" w:rsidRDefault="00CF383C" w:rsidP="001529E7">
      <w:pPr>
        <w:ind w:left="567" w:right="567"/>
        <w:jc w:val="both"/>
        <w:rPr>
          <w:rFonts w:ascii="Times New Roman" w:hAnsi="Times New Roman"/>
          <w:color w:val="FFFFFF"/>
          <w:sz w:val="6"/>
        </w:rPr>
      </w:pPr>
    </w:p>
    <w:p w:rsidR="00CF383C" w:rsidRPr="001529E7" w:rsidRDefault="00CF383C" w:rsidP="001529E7">
      <w:pPr>
        <w:ind w:left="567" w:right="567"/>
        <w:jc w:val="both"/>
        <w:rPr>
          <w:rFonts w:ascii="Times New Roman" w:hAnsi="Times New Roman"/>
          <w:color w:val="FFFFFF"/>
        </w:rPr>
      </w:pPr>
      <w:r w:rsidRPr="001529E7">
        <w:rPr>
          <w:rFonts w:ascii="Times New Roman" w:hAnsi="Times New Roman"/>
          <w:color w:val="FFFFFF"/>
        </w:rPr>
        <w:t>K svatojanským ohňům, kterých se zúčastňovala především mládež, se pojí mnoho tradic: tanec a hry kolem ohně, skákání přes oheň, pletení věnečků z devatera bylin, které se pak házely přes oheň. Dále vyhazování zapálených košťat pomocí nichž se odháněly čarodějnice a kutálení zapálených loukoťových kol nebo sudů, jako symbol padajícího slunce.</w:t>
      </w:r>
    </w:p>
    <w:p w:rsidR="00CF383C" w:rsidRPr="001529E7" w:rsidRDefault="00CF383C" w:rsidP="001529E7">
      <w:pPr>
        <w:ind w:left="567" w:right="567"/>
        <w:jc w:val="both"/>
        <w:rPr>
          <w:rFonts w:ascii="Times New Roman" w:hAnsi="Times New Roman"/>
          <w:color w:val="FFFFFF"/>
        </w:rPr>
      </w:pPr>
      <w:r w:rsidRPr="001529E7">
        <w:rPr>
          <w:rFonts w:ascii="Times New Roman" w:hAnsi="Times New Roman"/>
          <w:color w:val="FFFFFF"/>
        </w:rPr>
        <w:t xml:space="preserve">Letos nám přálo počasí a ačkoliv svatojánské ohně vycházely na noc ze čtvrtka na pátek, sešlo se nás kolem ohně 44 občanů a sousedů. Pozorovali jsme další Ohně: Santov, Bůřov a Polomec, povídali si a zpívali. Ke zpěvu nás harmonikou doprovodil Jura Chromela. </w:t>
      </w:r>
    </w:p>
    <w:p w:rsidR="00CF383C" w:rsidRPr="001529E7" w:rsidRDefault="00CF383C" w:rsidP="001529E7">
      <w:pPr>
        <w:ind w:left="567" w:right="567"/>
        <w:jc w:val="both"/>
        <w:rPr>
          <w:rFonts w:ascii="Times New Roman" w:hAnsi="Times New Roman"/>
          <w:color w:val="FFFFFF"/>
        </w:rPr>
      </w:pPr>
      <w:r w:rsidRPr="001529E7">
        <w:rPr>
          <w:rFonts w:ascii="Times New Roman" w:hAnsi="Times New Roman"/>
          <w:color w:val="FFFFFF"/>
        </w:rPr>
        <w:t>Příští rok zapalujeme ve 21:30 v pátek 23.6.2017, těšíme se na vás.</w:t>
      </w:r>
    </w:p>
    <w:p w:rsidR="00CF383C" w:rsidRPr="001529E7" w:rsidRDefault="00CF383C" w:rsidP="001529E7">
      <w:pPr>
        <w:ind w:left="567" w:right="567"/>
        <w:jc w:val="right"/>
        <w:rPr>
          <w:rFonts w:ascii="Times New Roman" w:hAnsi="Times New Roman"/>
          <w:color w:val="FFFFFF"/>
        </w:rPr>
      </w:pPr>
      <w:r w:rsidRPr="001529E7">
        <w:rPr>
          <w:rFonts w:ascii="Times New Roman" w:hAnsi="Times New Roman"/>
          <w:color w:val="FFFFFF"/>
        </w:rPr>
        <w:t>Jan Martinek</w:t>
      </w:r>
    </w:p>
    <w:p w:rsidR="00CF383C" w:rsidRPr="004F3ECF" w:rsidRDefault="00CF383C" w:rsidP="001529E7">
      <w:pPr>
        <w:ind w:left="567" w:right="567"/>
        <w:rPr>
          <w:color w:val="FFFFFF"/>
          <w:sz w:val="2"/>
        </w:rPr>
      </w:pPr>
    </w:p>
    <w:p w:rsidR="00CF383C" w:rsidRPr="00FD0CF2" w:rsidRDefault="00CF383C" w:rsidP="001529E7">
      <w:pPr>
        <w:rPr>
          <w:rFonts w:ascii="Times New Roman" w:hAnsi="Times New Roman"/>
          <w:b/>
          <w:i/>
          <w:sz w:val="28"/>
          <w:szCs w:val="28"/>
        </w:rPr>
      </w:pPr>
      <w:r w:rsidRPr="00FD0CF2">
        <w:rPr>
          <w:rFonts w:ascii="Times New Roman" w:hAnsi="Times New Roman"/>
          <w:b/>
          <w:i/>
          <w:sz w:val="28"/>
          <w:szCs w:val="28"/>
        </w:rPr>
        <w:t>Pobíhající psi</w:t>
      </w:r>
    </w:p>
    <w:p w:rsidR="00CF383C" w:rsidRDefault="00CF383C" w:rsidP="001529E7">
      <w:pPr>
        <w:jc w:val="both"/>
      </w:pPr>
      <w:r>
        <w:t xml:space="preserve">Znovu upozorňujeme majitele psů na volné pobíhání jejich čtyřnohých přátel po veřejných prostranstvích obce. Dochází nejen k ohrožování především dětí, které mají prázdniny, ale i turistů, kteří procházejí naší obcí, ale i znečisťování obce psími výkaly. </w:t>
      </w:r>
    </w:p>
    <w:p w:rsidR="00CF383C" w:rsidRDefault="00CF383C" w:rsidP="001529E7">
      <w:pPr>
        <w:jc w:val="both"/>
      </w:pPr>
      <w:r>
        <w:t xml:space="preserve">Zároveň připomínáme, že zvláště v tomto období, kdy většina zvěře vyvedla svá mláďata, by měli být majitelé psů ohleduplní k této situaci a své psi mít při procházkách v lese uvázané na vodítku.  </w:t>
      </w:r>
    </w:p>
    <w:p w:rsidR="00CF383C" w:rsidRDefault="00CF383C" w:rsidP="001529E7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starostka</w:t>
      </w:r>
    </w:p>
    <w:p w:rsidR="00CF383C" w:rsidRDefault="00CF383C" w:rsidP="001529E7">
      <w:pPr>
        <w:jc w:val="both"/>
        <w:rPr>
          <w:i/>
          <w:sz w:val="18"/>
          <w:szCs w:val="18"/>
        </w:rPr>
      </w:pPr>
      <w:r>
        <w:rPr>
          <w:noProof/>
          <w:lang w:eastAsia="cs-CZ"/>
        </w:rPr>
        <w:pict>
          <v:shape id="Obrázek 4" o:spid="_x0000_s1031" type="#_x0000_t75" alt="https://www.email.cz/download/k/zMpbhiE8AYf4y5kVoxzTqDJWLaQRa9vjYBf4xFODGssV7TQYzDsStye6qfyzxjUIDtLBFPg/western.jpg" style="position:absolute;left:0;text-align:left;margin-left:0;margin-top:-49.85pt;width:312.75pt;height:387.75pt;z-index:-251659776;visibility:visible;mso-position-horizontal:center;mso-position-horizontal-relative:margin">
            <v:imagedata r:id="rId13" o:title="" croptop="1111f" cropbottom="6952f"/>
            <w10:wrap anchorx="margin"/>
          </v:shape>
        </w:pi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18"/>
          <w:szCs w:val="18"/>
        </w:rPr>
        <w:t xml:space="preserve">                                                   </w:t>
      </w:r>
    </w:p>
    <w:p w:rsidR="00CF383C" w:rsidRDefault="00CF383C" w:rsidP="001529E7"/>
    <w:p w:rsidR="00CF383C" w:rsidRPr="001529E7" w:rsidRDefault="00CF383C" w:rsidP="001529E7">
      <w:pPr>
        <w:rPr>
          <w:rFonts w:ascii="Times New Roman" w:hAnsi="Times New Roman"/>
        </w:rPr>
      </w:pPr>
    </w:p>
    <w:p w:rsidR="00CF383C" w:rsidRDefault="00CF383C"/>
    <w:p w:rsidR="00CF383C" w:rsidRDefault="00CF383C"/>
    <w:p w:rsidR="00CF383C" w:rsidRDefault="00CF383C"/>
    <w:p w:rsidR="00CF383C" w:rsidRDefault="00CF383C"/>
    <w:p w:rsidR="00CF383C" w:rsidRDefault="00CF383C"/>
    <w:p w:rsidR="00CF383C" w:rsidRDefault="00CF383C"/>
    <w:p w:rsidR="00CF383C" w:rsidRDefault="00CF383C"/>
    <w:p w:rsidR="00CF383C" w:rsidRDefault="00CF383C"/>
    <w:p w:rsidR="00CF383C" w:rsidRPr="001529E7" w:rsidRDefault="00CF383C">
      <w:pPr>
        <w:rPr>
          <w:color w:val="FFFFFF"/>
        </w:rPr>
      </w:pPr>
    </w:p>
    <w:p w:rsidR="00CF383C" w:rsidRDefault="00CF383C"/>
    <w:p w:rsidR="00CF383C" w:rsidRPr="004F3ECF" w:rsidRDefault="00CF383C">
      <w:pPr>
        <w:rPr>
          <w:sz w:val="44"/>
        </w:rPr>
      </w:pPr>
    </w:p>
    <w:p w:rsidR="00CF383C" w:rsidRDefault="00CF383C"/>
    <w:p w:rsidR="00CF383C" w:rsidRPr="004F3ECF" w:rsidRDefault="00CF383C" w:rsidP="004F3ECF">
      <w:pPr>
        <w:jc w:val="center"/>
        <w:rPr>
          <w:rFonts w:ascii="Times New Roman" w:hAnsi="Times New Roman"/>
          <w:b/>
          <w:sz w:val="28"/>
          <w:szCs w:val="28"/>
        </w:rPr>
      </w:pPr>
      <w:r w:rsidRPr="004F3ECF">
        <w:rPr>
          <w:rFonts w:ascii="Times New Roman" w:hAnsi="Times New Roman"/>
          <w:b/>
          <w:sz w:val="28"/>
          <w:szCs w:val="28"/>
        </w:rPr>
        <w:t>Vypínání el. energie dne 11.8.2016 od 7:00 do 18:00 hod.</w:t>
      </w:r>
    </w:p>
    <w:p w:rsidR="00CF383C" w:rsidRPr="004F3ECF" w:rsidRDefault="00CF383C" w:rsidP="004F3ECF">
      <w:pPr>
        <w:rPr>
          <w:rFonts w:ascii="Times New Roman" w:hAnsi="Times New Roman"/>
        </w:rPr>
      </w:pPr>
      <w:r>
        <w:rPr>
          <w:noProof/>
          <w:lang w:eastAsia="cs-CZ"/>
        </w:rPr>
        <w:pict>
          <v:shape id="Obrázek 3" o:spid="_x0000_s1032" type="#_x0000_t75" style="position:absolute;margin-left:0;margin-top:1.05pt;width:365.25pt;height:258pt;z-index:-251655680;visibility:visible;mso-position-horizontal:left;mso-position-horizontal-relative:margin" wrapcoords="-44 0 -44 21537 21600 21537 21600 0 -44 0">
            <v:imagedata r:id="rId14" o:title="" croptop="8938f" cropbottom="6946f" cropleft="3142f" cropright="6166f"/>
            <w10:wrap type="tight" anchorx="margin"/>
          </v:shape>
        </w:pict>
      </w:r>
      <w:r w:rsidRPr="004F3ECF">
        <w:rPr>
          <w:rFonts w:ascii="Times New Roman" w:hAnsi="Times New Roman"/>
          <w:sz w:val="18"/>
          <w:szCs w:val="18"/>
        </w:rPr>
        <w:t>Obec Velká Lhota, Malá Lhota, Veselá  část obce Zašová (FVE VS_9071 Ren Power a vše od hlavní cesty směr Veselá mimo trafostanice U pily, Arsil)  část obce Bystřička (směr od Velké Lhoty u přehrady)  č</w:t>
      </w:r>
      <w:r>
        <w:rPr>
          <w:rFonts w:ascii="Times New Roman" w:hAnsi="Times New Roman"/>
          <w:sz w:val="18"/>
          <w:szCs w:val="18"/>
        </w:rPr>
        <w:t xml:space="preserve">ást obce Střítež n. B., Podlesí </w:t>
      </w:r>
      <w:r w:rsidRPr="004F3ECF">
        <w:rPr>
          <w:rFonts w:ascii="Times New Roman" w:hAnsi="Times New Roman"/>
          <w:sz w:val="18"/>
          <w:szCs w:val="18"/>
        </w:rPr>
        <w:t>a Hrachovec – chaty</w:t>
      </w:r>
      <w:r>
        <w:rPr>
          <w:rFonts w:ascii="Times New Roman" w:hAnsi="Times New Roman"/>
        </w:rPr>
        <w:t>.</w:t>
      </w:r>
    </w:p>
    <w:p w:rsidR="00CF383C" w:rsidRDefault="00CF383C"/>
    <w:p w:rsidR="00CF383C" w:rsidRDefault="00CF383C"/>
    <w:p w:rsidR="00CF383C" w:rsidRDefault="00CF383C"/>
    <w:p w:rsidR="00CF383C" w:rsidRDefault="00CF383C"/>
    <w:p w:rsidR="00CF383C" w:rsidRDefault="00CF38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62"/>
      </w:tblGrid>
      <w:tr w:rsidR="00CF383C" w:rsidRPr="001B46F1" w:rsidTr="001B46F1">
        <w:tc>
          <w:tcPr>
            <w:tcW w:w="9062" w:type="dxa"/>
          </w:tcPr>
          <w:p w:rsidR="00CF383C" w:rsidRPr="001B46F1" w:rsidRDefault="00CF383C">
            <w:pPr>
              <w:pStyle w:val="Default"/>
              <w:rPr>
                <w:rFonts w:cs="Times New Roman"/>
                <w:color w:val="auto"/>
              </w:rPr>
            </w:pPr>
            <w:r w:rsidRPr="001B46F1">
              <w:rPr>
                <w:rFonts w:ascii="Times New Roman" w:hAnsi="Times New Roman"/>
                <w:sz w:val="20"/>
                <w:szCs w:val="20"/>
              </w:rPr>
              <w:t xml:space="preserve">5/2016 Zpravodaj obce Velká Lhota, registrace MK ČR E 20263, vydavatel: obec Velká Lhota, 757 01 Velká Lhota 33, tel: 571 638 010, </w:t>
            </w:r>
            <w:hyperlink r:id="rId15" w:history="1">
              <w:r w:rsidRPr="001B46F1">
                <w:rPr>
                  <w:rStyle w:val="Hyperlink"/>
                  <w:rFonts w:ascii="Times New Roman" w:hAnsi="Times New Roman"/>
                  <w:sz w:val="20"/>
                  <w:szCs w:val="20"/>
                </w:rPr>
                <w:t>www.velkalhota.cz</w:t>
              </w:r>
            </w:hyperlink>
            <w:r w:rsidRPr="001B46F1">
              <w:rPr>
                <w:rFonts w:ascii="Times New Roman" w:hAnsi="Times New Roman"/>
                <w:sz w:val="20"/>
                <w:szCs w:val="20"/>
              </w:rPr>
              <w:t>, četnost vydání: dle potřeby v roce (nejméně 2x v roce). Periodický tisk územně samosprávného celku.</w:t>
            </w:r>
          </w:p>
        </w:tc>
      </w:tr>
    </w:tbl>
    <w:p w:rsidR="00CF383C" w:rsidRDefault="00CF383C" w:rsidP="007C6475"/>
    <w:sectPr w:rsidR="00CF383C" w:rsidSect="00FA64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83C" w:rsidRDefault="00CF383C" w:rsidP="00A745B8">
      <w:pPr>
        <w:spacing w:after="0" w:line="240" w:lineRule="auto"/>
      </w:pPr>
      <w:r>
        <w:separator/>
      </w:r>
    </w:p>
  </w:endnote>
  <w:endnote w:type="continuationSeparator" w:id="0">
    <w:p w:rsidR="00CF383C" w:rsidRDefault="00CF383C" w:rsidP="00A74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83C" w:rsidRDefault="00CF383C" w:rsidP="00A745B8">
      <w:pPr>
        <w:spacing w:after="0" w:line="240" w:lineRule="auto"/>
      </w:pPr>
      <w:r>
        <w:separator/>
      </w:r>
    </w:p>
  </w:footnote>
  <w:footnote w:type="continuationSeparator" w:id="0">
    <w:p w:rsidR="00CF383C" w:rsidRDefault="00CF383C" w:rsidP="00A745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A87772"/>
    <w:multiLevelType w:val="multilevel"/>
    <w:tmpl w:val="53D8E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45B8"/>
    <w:rsid w:val="001529E7"/>
    <w:rsid w:val="001B46F1"/>
    <w:rsid w:val="001C5244"/>
    <w:rsid w:val="00264913"/>
    <w:rsid w:val="00281AE5"/>
    <w:rsid w:val="002B346A"/>
    <w:rsid w:val="0030526D"/>
    <w:rsid w:val="003C1066"/>
    <w:rsid w:val="003C4AFF"/>
    <w:rsid w:val="00434D2F"/>
    <w:rsid w:val="00441D89"/>
    <w:rsid w:val="00461659"/>
    <w:rsid w:val="00462A95"/>
    <w:rsid w:val="004F3ECF"/>
    <w:rsid w:val="00523651"/>
    <w:rsid w:val="005B725E"/>
    <w:rsid w:val="005D53E3"/>
    <w:rsid w:val="00610FC6"/>
    <w:rsid w:val="00631BF7"/>
    <w:rsid w:val="0064710A"/>
    <w:rsid w:val="006564A4"/>
    <w:rsid w:val="00786AF7"/>
    <w:rsid w:val="007B0A52"/>
    <w:rsid w:val="007C6475"/>
    <w:rsid w:val="00884DE2"/>
    <w:rsid w:val="00926798"/>
    <w:rsid w:val="009845D0"/>
    <w:rsid w:val="00A745B8"/>
    <w:rsid w:val="00C67949"/>
    <w:rsid w:val="00C70ACE"/>
    <w:rsid w:val="00C97982"/>
    <w:rsid w:val="00CC4FC7"/>
    <w:rsid w:val="00CD4853"/>
    <w:rsid w:val="00CF383C"/>
    <w:rsid w:val="00D94CE8"/>
    <w:rsid w:val="00DA22B0"/>
    <w:rsid w:val="00DF219B"/>
    <w:rsid w:val="00FA64CF"/>
    <w:rsid w:val="00FB1082"/>
    <w:rsid w:val="00FD0CF2"/>
    <w:rsid w:val="00FF6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4CF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74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745B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74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745B8"/>
    <w:rPr>
      <w:rFonts w:cs="Times New Roman"/>
    </w:rPr>
  </w:style>
  <w:style w:type="character" w:styleId="Hyperlink">
    <w:name w:val="Hyperlink"/>
    <w:basedOn w:val="DefaultParagraphFont"/>
    <w:uiPriority w:val="99"/>
    <w:rsid w:val="00DF219B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DF219B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DF219B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FD0C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93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93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3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3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937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www.velkalhota.cz/" TargetMode="External"/><Relationship Id="rId10" Type="http://schemas.openxmlformats.org/officeDocument/2006/relationships/hyperlink" Target="http://www.vmp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7</Pages>
  <Words>1402</Words>
  <Characters>8276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Dingo</dc:creator>
  <cp:keywords/>
  <dc:description/>
  <cp:lastModifiedBy>admin</cp:lastModifiedBy>
  <cp:revision>2</cp:revision>
  <cp:lastPrinted>2016-07-27T07:55:00Z</cp:lastPrinted>
  <dcterms:created xsi:type="dcterms:W3CDTF">2016-08-15T08:13:00Z</dcterms:created>
  <dcterms:modified xsi:type="dcterms:W3CDTF">2016-08-15T08:13:00Z</dcterms:modified>
</cp:coreProperties>
</file>